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978" w:rsidP="008569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56978" w:rsidP="0085697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56978" w:rsidP="00856978">
      <w:pPr>
        <w:jc w:val="center"/>
        <w:rPr>
          <w:sz w:val="26"/>
          <w:szCs w:val="26"/>
        </w:rPr>
      </w:pPr>
    </w:p>
    <w:p w:rsidR="00856978" w:rsidP="008569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30 мая 2025 года </w:t>
      </w:r>
    </w:p>
    <w:p w:rsidR="00856978" w:rsidP="00856978">
      <w:pPr>
        <w:jc w:val="both"/>
        <w:rPr>
          <w:sz w:val="26"/>
          <w:szCs w:val="26"/>
        </w:rPr>
      </w:pPr>
    </w:p>
    <w:p w:rsidR="00856978" w:rsidP="008569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856978" w:rsidP="008569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5-718-2802/2025,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 КоАП</w:t>
      </w:r>
      <w:r>
        <w:rPr>
          <w:sz w:val="26"/>
          <w:szCs w:val="26"/>
        </w:rPr>
        <w:t xml:space="preserve"> РФ в отношении должностного лица – </w:t>
      </w:r>
      <w:r>
        <w:rPr>
          <w:sz w:val="26"/>
          <w:szCs w:val="26"/>
        </w:rPr>
        <w:t>ведущего специалиста отдела АУ ДО «Мастерская талантов «</w:t>
      </w:r>
      <w:r>
        <w:rPr>
          <w:sz w:val="26"/>
          <w:szCs w:val="26"/>
        </w:rPr>
        <w:t>Сибириус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Камиссаровой</w:t>
      </w:r>
      <w:r>
        <w:rPr>
          <w:sz w:val="26"/>
          <w:szCs w:val="26"/>
        </w:rPr>
        <w:t xml:space="preserve"> </w:t>
      </w:r>
      <w:r w:rsidR="00EE327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, </w:t>
      </w:r>
    </w:p>
    <w:p w:rsidR="00856978" w:rsidP="00856978">
      <w:pPr>
        <w:jc w:val="center"/>
        <w:rPr>
          <w:b/>
          <w:sz w:val="26"/>
          <w:szCs w:val="26"/>
        </w:rPr>
      </w:pPr>
    </w:p>
    <w:p w:rsidR="00856978" w:rsidP="0085697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56978" w:rsidP="00856978">
      <w:pPr>
        <w:jc w:val="center"/>
        <w:rPr>
          <w:sz w:val="26"/>
          <w:szCs w:val="26"/>
        </w:rPr>
      </w:pPr>
    </w:p>
    <w:p w:rsidR="00856978" w:rsidP="008569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Камиссарова</w:t>
      </w:r>
      <w:r>
        <w:rPr>
          <w:sz w:val="26"/>
          <w:szCs w:val="26"/>
        </w:rPr>
        <w:t xml:space="preserve"> Т.А., являясь ведущим специалистом отдела АУ ДО «</w:t>
      </w:r>
      <w:r w:rsidR="00FB4D2F">
        <w:rPr>
          <w:sz w:val="26"/>
          <w:szCs w:val="26"/>
        </w:rPr>
        <w:t>Мастерская талантов «</w:t>
      </w:r>
      <w:r w:rsidR="00FB4D2F">
        <w:rPr>
          <w:sz w:val="26"/>
          <w:szCs w:val="26"/>
        </w:rPr>
        <w:t>Сибириус</w:t>
      </w:r>
      <w:r w:rsidR="00FB4D2F">
        <w:rPr>
          <w:sz w:val="26"/>
          <w:szCs w:val="26"/>
        </w:rPr>
        <w:t xml:space="preserve">» </w:t>
      </w:r>
      <w:r>
        <w:rPr>
          <w:sz w:val="26"/>
          <w:szCs w:val="26"/>
        </w:rPr>
        <w:t>и исполняя свои обязанности по адресу:</w:t>
      </w:r>
      <w:r w:rsidRPr="00EE327C" w:rsidR="00EE327C">
        <w:rPr>
          <w:sz w:val="26"/>
          <w:szCs w:val="26"/>
        </w:rPr>
        <w:t xml:space="preserve"> </w:t>
      </w:r>
      <w:r w:rsidR="00EE327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1.1 за 2024 год и совершила своими действиями в 00 часов 01 минуту 27.03.2025 правонарушение, предусмотренное ч.1 ст.15.33.2 КоАП РФ.  </w:t>
      </w:r>
    </w:p>
    <w:p w:rsidR="00856978" w:rsidP="0085697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Камиссарова</w:t>
      </w:r>
      <w:r>
        <w:rPr>
          <w:sz w:val="26"/>
          <w:szCs w:val="26"/>
        </w:rPr>
        <w:t xml:space="preserve"> Т.А.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856978" w:rsidP="0085697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856978" w:rsidP="00856978">
      <w:pPr>
        <w:pStyle w:val="BodyText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856978" w:rsidP="0085697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856978" w:rsidP="008569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01.04.1996 форма ЕФС-1 раздел 1, подраздел 1.1 в отношении застрахованных лиц предоставляется страхователем представляется страхователем не позднее рабочего дня, следующего за днем заключения с </w:t>
      </w:r>
      <w:r>
        <w:rPr>
          <w:color w:val="000000"/>
          <w:sz w:val="26"/>
          <w:szCs w:val="26"/>
        </w:rPr>
        <w:t xml:space="preserve">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856978" w:rsidP="008569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EE327C">
        <w:rPr>
          <w:sz w:val="26"/>
          <w:szCs w:val="26"/>
        </w:rPr>
        <w:t xml:space="preserve">*** </w:t>
      </w:r>
      <w:r>
        <w:rPr>
          <w:sz w:val="26"/>
          <w:szCs w:val="26"/>
        </w:rPr>
        <w:t>заключен 25.03.2025, данные по форме ЕФС-1 представлены 05.05.2025, то есть с нарушением срока.</w:t>
      </w:r>
    </w:p>
    <w:p w:rsidR="00856978" w:rsidP="008569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6978" w:rsidP="008569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856978" w:rsidP="00856978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Камиссаровой</w:t>
      </w:r>
      <w:r>
        <w:rPr>
          <w:sz w:val="26"/>
          <w:szCs w:val="26"/>
        </w:rPr>
        <w:t xml:space="preserve"> Т.А. в совершении вышеуказанных действий подтверждается исследованными судом: протоколом об административном </w:t>
      </w:r>
      <w:r>
        <w:rPr>
          <w:sz w:val="26"/>
          <w:szCs w:val="26"/>
        </w:rPr>
        <w:t>правонарушении;  копией</w:t>
      </w:r>
      <w:r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регламента, копией приказа; выпиской из ЕГРЮЛ.</w:t>
      </w:r>
    </w:p>
    <w:p w:rsidR="00856978" w:rsidP="00856978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856978" w:rsidP="00856978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56978" w:rsidP="00856978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856978" w:rsidP="00856978">
      <w:pPr>
        <w:ind w:firstLine="709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856978" w:rsidP="0085697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56978" w:rsidP="00856978">
      <w:pPr>
        <w:jc w:val="center"/>
        <w:rPr>
          <w:snapToGrid w:val="0"/>
          <w:color w:val="000000"/>
          <w:sz w:val="26"/>
          <w:szCs w:val="26"/>
        </w:rPr>
      </w:pPr>
    </w:p>
    <w:p w:rsidR="00856978" w:rsidP="00856978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Признать должностное лицо – ведущего специалиста отдела АУ ДО «Мастерская талантов «</w:t>
      </w:r>
      <w:r>
        <w:rPr>
          <w:szCs w:val="26"/>
        </w:rPr>
        <w:t>Сибириус</w:t>
      </w:r>
      <w:r>
        <w:rPr>
          <w:szCs w:val="26"/>
        </w:rPr>
        <w:t xml:space="preserve">» </w:t>
      </w:r>
      <w:r>
        <w:rPr>
          <w:szCs w:val="26"/>
        </w:rPr>
        <w:t>Камиссарову</w:t>
      </w:r>
      <w:r>
        <w:rPr>
          <w:szCs w:val="26"/>
        </w:rPr>
        <w:t xml:space="preserve"> </w:t>
      </w:r>
      <w:r w:rsidR="00EE327C">
        <w:rPr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856978" w:rsidP="0085697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856978" w:rsidP="00856978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  <w:u w:val="none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856978" w:rsidP="00856978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79702700000000293538</w:t>
      </w: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56978" w:rsidP="008569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56978" w:rsidP="00856978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56978" w:rsidP="00856978">
      <w:pPr>
        <w:jc w:val="both"/>
        <w:rPr>
          <w:sz w:val="26"/>
          <w:szCs w:val="26"/>
        </w:rPr>
      </w:pPr>
    </w:p>
    <w:p w:rsidR="00856978" w:rsidP="0085697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56978" w:rsidP="00856978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856978" w:rsidP="00856978">
      <w:pPr>
        <w:rPr>
          <w:sz w:val="26"/>
          <w:szCs w:val="26"/>
        </w:rPr>
      </w:pPr>
    </w:p>
    <w:p w:rsidR="003155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C"/>
    <w:rsid w:val="002E649C"/>
    <w:rsid w:val="00315541"/>
    <w:rsid w:val="00856978"/>
    <w:rsid w:val="00EE327C"/>
    <w:rsid w:val="00FB4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EA4087-C096-4130-9FEE-37243C6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5697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56978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569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56978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5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5697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5697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5697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5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5697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56978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FB4D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4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